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DDBCA9" w14:textId="77777777" w:rsidR="006349F9" w:rsidRDefault="00000000">
      <w:pPr>
        <w:pStyle w:val="Title"/>
      </w:pPr>
      <w:r>
        <w:t>Chargeback Response Summary</w:t>
      </w:r>
    </w:p>
    <w:p w14:paraId="229B7604" w14:textId="77777777" w:rsidR="006349F9" w:rsidRDefault="00000000">
      <w:pPr>
        <w:spacing w:after="240"/>
      </w:pPr>
      <w:r>
        <w:rPr>
          <w:color w:val="6B7280"/>
          <w:sz w:val="23"/>
        </w:rPr>
        <w:t>Use this template as the first section of your supporting documentation.</w:t>
      </w:r>
    </w:p>
    <w:tbl>
      <w:tblPr>
        <w:tblW w:w="9360" w:type="dxa"/>
        <w:tblInd w:w="120" w:type="dxa"/>
        <w:tblBorders>
          <w:top w:val="single" w:sz="1" w:space="0" w:color="EAF6FA"/>
          <w:left w:val="single" w:sz="1" w:space="0" w:color="EAF6FA"/>
          <w:bottom w:val="single" w:sz="1" w:space="0" w:color="EAF6FA"/>
          <w:right w:val="single" w:sz="1" w:space="0" w:color="EAF6FA"/>
          <w:insideH w:val="single" w:sz="1" w:space="0" w:color="EAF6FA"/>
          <w:insideV w:val="single" w:sz="1" w:space="0" w:color="EAF6FA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349F9" w14:paraId="2890010E" w14:textId="77777777">
        <w:tc>
          <w:tcPr>
            <w:tcW w:w="9360" w:type="dxa"/>
            <w:shd w:val="clear" w:color="auto" w:fill="EAF6FA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410B2A08" w14:textId="77777777" w:rsidR="006349F9" w:rsidRDefault="00000000">
            <w:pPr>
              <w:spacing w:after="80"/>
            </w:pPr>
            <w:r>
              <w:rPr>
                <w:b/>
                <w:color w:val="087D9E"/>
              </w:rPr>
              <w:t>How to use this template</w:t>
            </w:r>
          </w:p>
          <w:p w14:paraId="64583FAF" w14:textId="77777777" w:rsidR="006349F9" w:rsidRDefault="00000000">
            <w:pPr>
              <w:spacing w:after="0"/>
            </w:pPr>
            <w:r>
              <w:rPr>
                <w:sz w:val="21"/>
              </w:rPr>
              <w:t>Review the Official Notice and Bank Documentation. Replace the gray instructions with your information and remove sections that do not apply. Save the completed response as a PDF, then combine it with your supporting documents into one PDF file when possible.</w:t>
            </w:r>
          </w:p>
        </w:tc>
      </w:tr>
    </w:tbl>
    <w:p w14:paraId="37853FD1" w14:textId="77777777" w:rsidR="006349F9" w:rsidRDefault="006349F9">
      <w:pPr>
        <w:spacing w:after="0"/>
      </w:pPr>
    </w:p>
    <w:p w14:paraId="0DEE0494" w14:textId="5C84C294" w:rsidR="006349F9" w:rsidRDefault="00000000">
      <w:pPr>
        <w:spacing w:after="200"/>
      </w:pPr>
      <w:r>
        <w:rPr>
          <w:b/>
          <w:color w:val="374957"/>
          <w:sz w:val="21"/>
        </w:rPr>
        <w:t xml:space="preserve">Submit the completed response directly to the TSYS Chargeback Department through </w:t>
      </w:r>
      <w:hyperlink r:id="rId8" w:history="1">
        <w:r w:rsidR="00875926" w:rsidRPr="00875926">
          <w:rPr>
            <w:rStyle w:val="Hyperlink"/>
            <w:b/>
            <w:sz w:val="21"/>
          </w:rPr>
          <w:t>merlinkresponse.com</w:t>
        </w:r>
      </w:hyperlink>
      <w:r>
        <w:rPr>
          <w:b/>
          <w:color w:val="374957"/>
          <w:sz w:val="21"/>
        </w:rPr>
        <w:t xml:space="preserve">. </w:t>
      </w:r>
      <w:r w:rsidR="00875926">
        <w:rPr>
          <w:b/>
          <w:color w:val="374957"/>
          <w:sz w:val="21"/>
        </w:rPr>
        <w:br/>
      </w:r>
      <w:proofErr w:type="spellStart"/>
      <w:r w:rsidR="00110402" w:rsidRPr="00110402">
        <w:rPr>
          <w:sz w:val="21"/>
        </w:rPr>
        <w:t>PayJunction</w:t>
      </w:r>
      <w:proofErr w:type="spellEnd"/>
      <w:r w:rsidR="00110402" w:rsidRPr="00110402">
        <w:rPr>
          <w:sz w:val="21"/>
        </w:rPr>
        <w:t xml:space="preserve"> Risk can help explain the dispute and suggest information that may be relevant. However, </w:t>
      </w:r>
      <w:proofErr w:type="spellStart"/>
      <w:r w:rsidR="00110402" w:rsidRPr="00110402">
        <w:rPr>
          <w:sz w:val="21"/>
        </w:rPr>
        <w:t>PayJunction</w:t>
      </w:r>
      <w:proofErr w:type="spellEnd"/>
      <w:r w:rsidR="00110402" w:rsidRPr="00110402">
        <w:rPr>
          <w:sz w:val="21"/>
        </w:rPr>
        <w:t xml:space="preserve"> Risk does not generally review or approve completed responses.</w:t>
      </w:r>
    </w:p>
    <w:p w14:paraId="7F325876" w14:textId="77777777" w:rsidR="006349F9" w:rsidRDefault="00000000">
      <w:pPr>
        <w:pStyle w:val="Heading1"/>
      </w:pPr>
      <w:r>
        <w:t>Merchant Information</w:t>
      </w:r>
    </w:p>
    <w:tbl>
      <w:tblPr>
        <w:tblW w:w="9360" w:type="dxa"/>
        <w:tblInd w:w="120" w:type="dxa"/>
        <w:tblBorders>
          <w:top w:val="single" w:sz="6" w:space="0" w:color="D6DCE1"/>
          <w:left w:val="single" w:sz="6" w:space="0" w:color="D6DCE1"/>
          <w:bottom w:val="single" w:sz="6" w:space="0" w:color="D6DCE1"/>
          <w:right w:val="single" w:sz="6" w:space="0" w:color="D6DCE1"/>
          <w:insideH w:val="single" w:sz="6" w:space="0" w:color="D6DCE1"/>
          <w:insideV w:val="single" w:sz="6" w:space="0" w:color="D6DCE1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6349F9" w14:paraId="702BF495" w14:textId="77777777">
        <w:trPr>
          <w:cantSplit/>
        </w:trPr>
        <w:tc>
          <w:tcPr>
            <w:tcW w:w="4680" w:type="dxa"/>
            <w:shd w:val="clear" w:color="auto" w:fill="F3F5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7897A2" w14:textId="047CD175" w:rsidR="006349F9" w:rsidRDefault="00000000">
            <w:pPr>
              <w:spacing w:after="60"/>
            </w:pPr>
            <w:r>
              <w:rPr>
                <w:b/>
                <w:color w:val="374957"/>
                <w:sz w:val="21"/>
              </w:rPr>
              <w:t xml:space="preserve">Merchant </w:t>
            </w:r>
            <w:r w:rsidR="00875926">
              <w:rPr>
                <w:b/>
                <w:color w:val="374957"/>
                <w:sz w:val="21"/>
              </w:rPr>
              <w:t>B</w:t>
            </w:r>
            <w:r>
              <w:rPr>
                <w:b/>
                <w:color w:val="374957"/>
                <w:sz w:val="21"/>
              </w:rPr>
              <w:t xml:space="preserve">usiness </w:t>
            </w:r>
            <w:r w:rsidR="00875926">
              <w:rPr>
                <w:b/>
                <w:color w:val="374957"/>
                <w:sz w:val="21"/>
              </w:rPr>
              <w:t>N</w:t>
            </w:r>
            <w:r>
              <w:rPr>
                <w:b/>
                <w:color w:val="374957"/>
                <w:sz w:val="21"/>
              </w:rPr>
              <w:t>ame</w:t>
            </w:r>
          </w:p>
          <w:p w14:paraId="325E09EE" w14:textId="77777777" w:rsidR="006349F9" w:rsidRDefault="00000000">
            <w:pPr>
              <w:spacing w:after="0"/>
            </w:pPr>
            <w:r>
              <w:rPr>
                <w:i/>
                <w:color w:val="6B7280"/>
                <w:sz w:val="21"/>
              </w:rPr>
              <w:t>[Enter the business name.]</w:t>
            </w:r>
          </w:p>
        </w:tc>
        <w:tc>
          <w:tcPr>
            <w:tcW w:w="468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AFAE66" w14:textId="77777777" w:rsidR="006349F9" w:rsidRDefault="00000000">
            <w:pPr>
              <w:spacing w:after="60"/>
            </w:pPr>
            <w:r>
              <w:rPr>
                <w:b/>
                <w:color w:val="374957"/>
                <w:sz w:val="21"/>
              </w:rPr>
              <w:t>Merchant ID (MID)</w:t>
            </w:r>
          </w:p>
          <w:p w14:paraId="5AC26F12" w14:textId="77777777" w:rsidR="006349F9" w:rsidRDefault="00000000">
            <w:pPr>
              <w:spacing w:after="0"/>
            </w:pPr>
            <w:r>
              <w:rPr>
                <w:i/>
                <w:color w:val="6B7280"/>
                <w:sz w:val="21"/>
              </w:rPr>
              <w:t>[Enter the MID.]</w:t>
            </w:r>
          </w:p>
        </w:tc>
      </w:tr>
      <w:tr w:rsidR="006349F9" w14:paraId="6F4B4487" w14:textId="77777777">
        <w:trPr>
          <w:cantSplit/>
        </w:trPr>
        <w:tc>
          <w:tcPr>
            <w:tcW w:w="4680" w:type="dxa"/>
            <w:shd w:val="clear" w:color="auto" w:fill="F3F5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52D94F" w14:textId="0D9BD297" w:rsidR="006349F9" w:rsidRDefault="00000000">
            <w:pPr>
              <w:spacing w:after="60"/>
            </w:pPr>
            <w:r>
              <w:rPr>
                <w:b/>
                <w:color w:val="374957"/>
                <w:sz w:val="21"/>
              </w:rPr>
              <w:t xml:space="preserve">Case </w:t>
            </w:r>
            <w:r w:rsidR="00875926">
              <w:rPr>
                <w:b/>
                <w:color w:val="374957"/>
                <w:sz w:val="21"/>
              </w:rPr>
              <w:t>N</w:t>
            </w:r>
            <w:r>
              <w:rPr>
                <w:b/>
                <w:color w:val="374957"/>
                <w:sz w:val="21"/>
              </w:rPr>
              <w:t>umber</w:t>
            </w:r>
          </w:p>
          <w:p w14:paraId="42679C2B" w14:textId="77777777" w:rsidR="006349F9" w:rsidRDefault="00000000">
            <w:pPr>
              <w:spacing w:after="0"/>
            </w:pPr>
            <w:r>
              <w:rPr>
                <w:i/>
                <w:color w:val="6B7280"/>
                <w:sz w:val="21"/>
              </w:rPr>
              <w:t>[Enter the case number shown on the Official Notice.]</w:t>
            </w:r>
          </w:p>
        </w:tc>
        <w:tc>
          <w:tcPr>
            <w:tcW w:w="468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DEE9C0" w14:textId="702ED949" w:rsidR="006349F9" w:rsidRDefault="00000000">
            <w:pPr>
              <w:spacing w:after="60"/>
            </w:pPr>
            <w:r>
              <w:rPr>
                <w:b/>
                <w:color w:val="374957"/>
                <w:sz w:val="21"/>
              </w:rPr>
              <w:t xml:space="preserve">Disputed </w:t>
            </w:r>
            <w:r w:rsidR="00875926">
              <w:rPr>
                <w:b/>
                <w:color w:val="374957"/>
                <w:sz w:val="21"/>
              </w:rPr>
              <w:t>A</w:t>
            </w:r>
            <w:r>
              <w:rPr>
                <w:b/>
                <w:color w:val="374957"/>
                <w:sz w:val="21"/>
              </w:rPr>
              <w:t>mount</w:t>
            </w:r>
          </w:p>
          <w:p w14:paraId="51BA3334" w14:textId="77777777" w:rsidR="006349F9" w:rsidRDefault="00000000">
            <w:pPr>
              <w:spacing w:after="0"/>
            </w:pPr>
            <w:r>
              <w:rPr>
                <w:i/>
                <w:color w:val="6B7280"/>
                <w:sz w:val="21"/>
              </w:rPr>
              <w:t>[Enter the disputed amount.]</w:t>
            </w:r>
          </w:p>
        </w:tc>
      </w:tr>
      <w:tr w:rsidR="006349F9" w14:paraId="6DAF975C" w14:textId="77777777">
        <w:trPr>
          <w:cantSplit/>
        </w:trPr>
        <w:tc>
          <w:tcPr>
            <w:tcW w:w="4680" w:type="dxa"/>
            <w:shd w:val="clear" w:color="auto" w:fill="F3F5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90EBCD" w14:textId="1F557732" w:rsidR="006349F9" w:rsidRDefault="00000000">
            <w:pPr>
              <w:spacing w:after="60"/>
            </w:pPr>
            <w:r>
              <w:rPr>
                <w:b/>
                <w:color w:val="374957"/>
                <w:sz w:val="21"/>
              </w:rPr>
              <w:t xml:space="preserve">Transaction </w:t>
            </w:r>
            <w:r w:rsidR="00875926">
              <w:rPr>
                <w:b/>
                <w:color w:val="374957"/>
                <w:sz w:val="21"/>
              </w:rPr>
              <w:t>D</w:t>
            </w:r>
            <w:r>
              <w:rPr>
                <w:b/>
                <w:color w:val="374957"/>
                <w:sz w:val="21"/>
              </w:rPr>
              <w:t>ate</w:t>
            </w:r>
          </w:p>
          <w:p w14:paraId="13B2DB96" w14:textId="77777777" w:rsidR="006349F9" w:rsidRDefault="00000000">
            <w:pPr>
              <w:spacing w:after="0"/>
            </w:pPr>
            <w:r>
              <w:rPr>
                <w:i/>
                <w:color w:val="6B7280"/>
                <w:sz w:val="21"/>
              </w:rPr>
              <w:t>[Enter the original transaction date.]</w:t>
            </w:r>
          </w:p>
        </w:tc>
        <w:tc>
          <w:tcPr>
            <w:tcW w:w="468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9EC13D" w14:textId="114A4976" w:rsidR="006349F9" w:rsidRDefault="00000000">
            <w:pPr>
              <w:spacing w:after="60"/>
            </w:pPr>
            <w:r>
              <w:rPr>
                <w:b/>
                <w:color w:val="374957"/>
                <w:sz w:val="21"/>
              </w:rPr>
              <w:t xml:space="preserve">Response </w:t>
            </w:r>
            <w:r w:rsidR="00875926">
              <w:rPr>
                <w:b/>
                <w:color w:val="374957"/>
                <w:sz w:val="21"/>
              </w:rPr>
              <w:t>D</w:t>
            </w:r>
            <w:r>
              <w:rPr>
                <w:b/>
                <w:color w:val="374957"/>
                <w:sz w:val="21"/>
              </w:rPr>
              <w:t>ate</w:t>
            </w:r>
          </w:p>
          <w:p w14:paraId="18682066" w14:textId="77777777" w:rsidR="006349F9" w:rsidRDefault="00000000">
            <w:pPr>
              <w:spacing w:after="0"/>
            </w:pPr>
            <w:r>
              <w:rPr>
                <w:i/>
                <w:color w:val="6B7280"/>
                <w:sz w:val="21"/>
              </w:rPr>
              <w:t>[Enter the date this response is prepared.]</w:t>
            </w:r>
          </w:p>
        </w:tc>
      </w:tr>
    </w:tbl>
    <w:p w14:paraId="044E8801" w14:textId="337BBD40" w:rsidR="006349F9" w:rsidRDefault="00110402">
      <w:pPr>
        <w:pStyle w:val="Heading1"/>
      </w:pPr>
      <w:r w:rsidRPr="00110402">
        <w:t>What the Cardholder Is Disputing</w:t>
      </w:r>
    </w:p>
    <w:tbl>
      <w:tblPr>
        <w:tblW w:w="9360" w:type="dxa"/>
        <w:tblInd w:w="120" w:type="dxa"/>
        <w:tblBorders>
          <w:top w:val="single" w:sz="6" w:space="0" w:color="D6DCE1"/>
          <w:left w:val="single" w:sz="6" w:space="0" w:color="D6DCE1"/>
          <w:bottom w:val="single" w:sz="6" w:space="0" w:color="D6DCE1"/>
          <w:right w:val="single" w:sz="6" w:space="0" w:color="D6DCE1"/>
          <w:insideH w:val="single" w:sz="6" w:space="0" w:color="D6DCE1"/>
          <w:insideV w:val="single" w:sz="6" w:space="0" w:color="D6DCE1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349F9" w14:paraId="0E9A2F2A" w14:textId="77777777">
        <w:tc>
          <w:tcPr>
            <w:tcW w:w="936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C45146" w14:textId="5288A37A" w:rsidR="006349F9" w:rsidRDefault="00857413">
            <w:pPr>
              <w:spacing w:after="60"/>
            </w:pPr>
            <w:r w:rsidRPr="00857413">
              <w:rPr>
                <w:b/>
                <w:color w:val="374957"/>
                <w:sz w:val="21"/>
              </w:rPr>
              <w:t>Explain What the Cardholder Is Disputing</w:t>
            </w:r>
          </w:p>
          <w:p w14:paraId="2D6ECC23" w14:textId="77777777" w:rsidR="006349F9" w:rsidRDefault="00000000">
            <w:pPr>
              <w:spacing w:after="0"/>
            </w:pPr>
            <w:r>
              <w:rPr>
                <w:i/>
                <w:color w:val="6B7280"/>
                <w:sz w:val="21"/>
              </w:rPr>
              <w:t>[Briefly state what the cardholder is claiming based on the Official Notice and Bank Documentation.]</w:t>
            </w:r>
          </w:p>
        </w:tc>
      </w:tr>
    </w:tbl>
    <w:p w14:paraId="4C100692" w14:textId="77777777" w:rsidR="006349F9" w:rsidRDefault="00000000">
      <w:pPr>
        <w:pStyle w:val="Heading1"/>
      </w:pPr>
      <w:r>
        <w:t>What Happened and Your Response</w:t>
      </w:r>
    </w:p>
    <w:tbl>
      <w:tblPr>
        <w:tblW w:w="9360" w:type="dxa"/>
        <w:tblInd w:w="120" w:type="dxa"/>
        <w:tblBorders>
          <w:top w:val="single" w:sz="6" w:space="0" w:color="D6DCE1"/>
          <w:left w:val="single" w:sz="6" w:space="0" w:color="D6DCE1"/>
          <w:bottom w:val="single" w:sz="6" w:space="0" w:color="D6DCE1"/>
          <w:right w:val="single" w:sz="6" w:space="0" w:color="D6DCE1"/>
          <w:insideH w:val="single" w:sz="6" w:space="0" w:color="D6DCE1"/>
          <w:insideV w:val="single" w:sz="6" w:space="0" w:color="D6DCE1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349F9" w14:paraId="62E1C60F" w14:textId="77777777">
        <w:tc>
          <w:tcPr>
            <w:tcW w:w="936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D8DE3E" w14:textId="13CD59CD" w:rsidR="006349F9" w:rsidRDefault="00857413">
            <w:pPr>
              <w:spacing w:after="60"/>
            </w:pPr>
            <w:r w:rsidRPr="00857413">
              <w:rPr>
                <w:b/>
                <w:color w:val="374957"/>
                <w:sz w:val="21"/>
              </w:rPr>
              <w:t>Respond directly to what the cardholder is disputing</w:t>
            </w:r>
          </w:p>
          <w:p w14:paraId="23D2A3C7" w14:textId="77777777" w:rsidR="006349F9" w:rsidRDefault="00000000">
            <w:pPr>
              <w:spacing w:after="0"/>
            </w:pPr>
            <w:r>
              <w:rPr>
                <w:i/>
                <w:color w:val="6B7280"/>
                <w:sz w:val="21"/>
              </w:rPr>
              <w:t>[Explain what the customer purchased or what services were provided. Describe the relevant events in a clear, factual order. Explain why you believe the transaction was valid and identify the facts that address the cardholder's claim.]</w:t>
            </w:r>
          </w:p>
        </w:tc>
      </w:tr>
    </w:tbl>
    <w:p w14:paraId="0A781335" w14:textId="77777777" w:rsidR="006349F9" w:rsidRDefault="00000000">
      <w:pPr>
        <w:pStyle w:val="Heading1"/>
      </w:pPr>
      <w:r>
        <w:lastRenderedPageBreak/>
        <w:t>Relevant Timeline, if Helpful</w:t>
      </w:r>
    </w:p>
    <w:p w14:paraId="3B857EFE" w14:textId="77777777" w:rsidR="006349F9" w:rsidRDefault="00000000">
      <w:r>
        <w:rPr>
          <w:i/>
          <w:color w:val="6B7280"/>
          <w:sz w:val="21"/>
        </w:rPr>
        <w:t>Use this section when important dates make the situation easier to understand. Remove it if it is not needed.</w:t>
      </w:r>
    </w:p>
    <w:tbl>
      <w:tblPr>
        <w:tblW w:w="9360" w:type="dxa"/>
        <w:tblInd w:w="120" w:type="dxa"/>
        <w:tblBorders>
          <w:top w:val="single" w:sz="6" w:space="0" w:color="D6DCE1"/>
          <w:left w:val="single" w:sz="6" w:space="0" w:color="D6DCE1"/>
          <w:bottom w:val="single" w:sz="6" w:space="0" w:color="D6DCE1"/>
          <w:right w:val="single" w:sz="6" w:space="0" w:color="D6DCE1"/>
          <w:insideH w:val="single" w:sz="6" w:space="0" w:color="D6DCE1"/>
          <w:insideV w:val="single" w:sz="6" w:space="0" w:color="D6DCE1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7560"/>
      </w:tblGrid>
      <w:tr w:rsidR="006349F9" w14:paraId="1366CBC9" w14:textId="77777777">
        <w:trPr>
          <w:tblHeader/>
        </w:trPr>
        <w:tc>
          <w:tcPr>
            <w:tcW w:w="1800" w:type="dxa"/>
            <w:shd w:val="clear" w:color="auto" w:fill="087D9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65AC98" w14:textId="77777777" w:rsidR="006349F9" w:rsidRDefault="00000000">
            <w:r>
              <w:rPr>
                <w:b/>
                <w:color w:val="FFFFFF"/>
                <w:sz w:val="21"/>
              </w:rPr>
              <w:t>Date</w:t>
            </w:r>
          </w:p>
        </w:tc>
        <w:tc>
          <w:tcPr>
            <w:tcW w:w="7560" w:type="dxa"/>
            <w:shd w:val="clear" w:color="auto" w:fill="087D9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9B0049" w14:textId="77777777" w:rsidR="006349F9" w:rsidRDefault="00000000">
            <w:r>
              <w:rPr>
                <w:b/>
                <w:color w:val="FFFFFF"/>
                <w:sz w:val="21"/>
              </w:rPr>
              <w:t>Event</w:t>
            </w:r>
          </w:p>
        </w:tc>
      </w:tr>
      <w:tr w:rsidR="006349F9" w14:paraId="5DC50340" w14:textId="77777777">
        <w:trPr>
          <w:cantSplit/>
        </w:trPr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A49AA2" w14:textId="77777777" w:rsidR="006349F9" w:rsidRDefault="00000000">
            <w:pPr>
              <w:spacing w:after="0"/>
            </w:pPr>
            <w:r>
              <w:rPr>
                <w:i/>
                <w:color w:val="6B7280"/>
                <w:sz w:val="21"/>
              </w:rPr>
              <w:t>[Date]</w:t>
            </w:r>
          </w:p>
        </w:tc>
        <w:tc>
          <w:tcPr>
            <w:tcW w:w="756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CD3707" w14:textId="77777777" w:rsidR="006349F9" w:rsidRDefault="00000000">
            <w:pPr>
              <w:spacing w:after="0"/>
            </w:pPr>
            <w:r>
              <w:rPr>
                <w:i/>
                <w:color w:val="6B7280"/>
                <w:sz w:val="21"/>
              </w:rPr>
              <w:t>[Describe the event.]</w:t>
            </w:r>
          </w:p>
        </w:tc>
      </w:tr>
      <w:tr w:rsidR="006349F9" w14:paraId="17E4380F" w14:textId="77777777">
        <w:trPr>
          <w:cantSplit/>
        </w:trPr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1A83E4" w14:textId="77777777" w:rsidR="006349F9" w:rsidRDefault="00000000">
            <w:pPr>
              <w:spacing w:after="0"/>
            </w:pPr>
            <w:r>
              <w:rPr>
                <w:i/>
                <w:color w:val="6B7280"/>
                <w:sz w:val="21"/>
              </w:rPr>
              <w:t>[Date]</w:t>
            </w:r>
          </w:p>
        </w:tc>
        <w:tc>
          <w:tcPr>
            <w:tcW w:w="756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42B346" w14:textId="77777777" w:rsidR="006349F9" w:rsidRDefault="00000000">
            <w:pPr>
              <w:spacing w:after="0"/>
            </w:pPr>
            <w:r>
              <w:rPr>
                <w:i/>
                <w:color w:val="6B7280"/>
                <w:sz w:val="21"/>
              </w:rPr>
              <w:t>[Describe the event.]</w:t>
            </w:r>
          </w:p>
        </w:tc>
      </w:tr>
      <w:tr w:rsidR="006349F9" w14:paraId="1420338A" w14:textId="77777777">
        <w:trPr>
          <w:cantSplit/>
        </w:trPr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4750B2" w14:textId="77777777" w:rsidR="006349F9" w:rsidRDefault="00000000">
            <w:pPr>
              <w:spacing w:after="0"/>
            </w:pPr>
            <w:r>
              <w:rPr>
                <w:i/>
                <w:color w:val="6B7280"/>
                <w:sz w:val="21"/>
              </w:rPr>
              <w:t>[Date]</w:t>
            </w:r>
          </w:p>
        </w:tc>
        <w:tc>
          <w:tcPr>
            <w:tcW w:w="756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EF8DD0" w14:textId="77777777" w:rsidR="006349F9" w:rsidRDefault="00000000">
            <w:pPr>
              <w:spacing w:after="0"/>
            </w:pPr>
            <w:r>
              <w:rPr>
                <w:i/>
                <w:color w:val="6B7280"/>
                <w:sz w:val="21"/>
              </w:rPr>
              <w:t>[Describe the event.]</w:t>
            </w:r>
          </w:p>
        </w:tc>
      </w:tr>
    </w:tbl>
    <w:p w14:paraId="3265F9D8" w14:textId="77777777" w:rsidR="006349F9" w:rsidRDefault="00000000">
      <w:pPr>
        <w:pStyle w:val="Heading1"/>
      </w:pPr>
      <w:r>
        <w:t>Credits or Refunds</w:t>
      </w:r>
    </w:p>
    <w:tbl>
      <w:tblPr>
        <w:tblW w:w="9360" w:type="dxa"/>
        <w:tblInd w:w="120" w:type="dxa"/>
        <w:tblBorders>
          <w:top w:val="single" w:sz="6" w:space="0" w:color="D6DCE1"/>
          <w:left w:val="single" w:sz="6" w:space="0" w:color="D6DCE1"/>
          <w:bottom w:val="single" w:sz="6" w:space="0" w:color="D6DCE1"/>
          <w:right w:val="single" w:sz="6" w:space="0" w:color="D6DCE1"/>
          <w:insideH w:val="single" w:sz="6" w:space="0" w:color="D6DCE1"/>
          <w:insideV w:val="single" w:sz="6" w:space="0" w:color="D6DCE1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349F9" w14:paraId="6F08B548" w14:textId="77777777">
        <w:tc>
          <w:tcPr>
            <w:tcW w:w="936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2E9C9A" w14:textId="77777777" w:rsidR="006349F9" w:rsidRDefault="00000000">
            <w:pPr>
              <w:spacing w:after="60"/>
            </w:pPr>
            <w:r>
              <w:rPr>
                <w:b/>
                <w:color w:val="374957"/>
                <w:sz w:val="21"/>
              </w:rPr>
              <w:t>Explain any credit or refund activity</w:t>
            </w:r>
          </w:p>
          <w:p w14:paraId="503A7E36" w14:textId="77777777" w:rsidR="006349F9" w:rsidRDefault="00000000">
            <w:pPr>
              <w:spacing w:after="0"/>
            </w:pPr>
            <w:r>
              <w:rPr>
                <w:i/>
                <w:color w:val="6B7280"/>
                <w:sz w:val="21"/>
              </w:rPr>
              <w:t>[State whether a full or partial credit or refund was issued. Include the date and amount when applicable. If none was issued, state that.]</w:t>
            </w:r>
            <w:r>
              <w:rPr>
                <w:i/>
                <w:color w:val="6B7280"/>
                <w:sz w:val="21"/>
              </w:rPr>
              <w:br/>
            </w:r>
          </w:p>
        </w:tc>
      </w:tr>
    </w:tbl>
    <w:p w14:paraId="3C1F78ED" w14:textId="77777777" w:rsidR="006349F9" w:rsidRDefault="00000000">
      <w:pPr>
        <w:pStyle w:val="Heading1"/>
      </w:pPr>
      <w:r>
        <w:t>Supporting Documentation</w:t>
      </w:r>
    </w:p>
    <w:p w14:paraId="1E6EF9FC" w14:textId="178C0BF5" w:rsidR="006349F9" w:rsidRDefault="00857708">
      <w:r w:rsidRPr="00857708">
        <w:rPr>
          <w:sz w:val="21"/>
        </w:rPr>
        <w:t>List each attachment and explain how it relates to the dispute and supports your response.</w:t>
      </w:r>
    </w:p>
    <w:tbl>
      <w:tblPr>
        <w:tblW w:w="9360" w:type="dxa"/>
        <w:tblInd w:w="120" w:type="dxa"/>
        <w:tblBorders>
          <w:top w:val="single" w:sz="6" w:space="0" w:color="D6DCE1"/>
          <w:left w:val="single" w:sz="6" w:space="0" w:color="D6DCE1"/>
          <w:bottom w:val="single" w:sz="6" w:space="0" w:color="D6DCE1"/>
          <w:right w:val="single" w:sz="6" w:space="0" w:color="D6DCE1"/>
          <w:insideH w:val="single" w:sz="6" w:space="0" w:color="D6DCE1"/>
          <w:insideV w:val="single" w:sz="6" w:space="0" w:color="D6DCE1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6360"/>
      </w:tblGrid>
      <w:tr w:rsidR="006349F9" w14:paraId="4564743D" w14:textId="77777777">
        <w:trPr>
          <w:tblHeader/>
        </w:trPr>
        <w:tc>
          <w:tcPr>
            <w:tcW w:w="3000" w:type="dxa"/>
            <w:shd w:val="clear" w:color="auto" w:fill="087D9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7902E1" w14:textId="77777777" w:rsidR="006349F9" w:rsidRDefault="00000000">
            <w:r>
              <w:rPr>
                <w:b/>
                <w:color w:val="FFFFFF"/>
                <w:sz w:val="21"/>
              </w:rPr>
              <w:t>Document</w:t>
            </w:r>
          </w:p>
        </w:tc>
        <w:tc>
          <w:tcPr>
            <w:tcW w:w="6360" w:type="dxa"/>
            <w:shd w:val="clear" w:color="auto" w:fill="087D9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702C69" w14:textId="77777777" w:rsidR="006349F9" w:rsidRDefault="00000000">
            <w:r>
              <w:rPr>
                <w:b/>
                <w:color w:val="FFFFFF"/>
                <w:sz w:val="21"/>
              </w:rPr>
              <w:t>What it demonstrates</w:t>
            </w:r>
          </w:p>
        </w:tc>
      </w:tr>
      <w:tr w:rsidR="006349F9" w14:paraId="488C9506" w14:textId="77777777">
        <w:trPr>
          <w:cantSplit/>
        </w:trPr>
        <w:tc>
          <w:tcPr>
            <w:tcW w:w="3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CC1590" w14:textId="77777777" w:rsidR="006349F9" w:rsidRDefault="00000000">
            <w:pPr>
              <w:spacing w:after="0"/>
            </w:pPr>
            <w:r>
              <w:rPr>
                <w:i/>
                <w:color w:val="6B7280"/>
                <w:sz w:val="21"/>
              </w:rPr>
              <w:t>[Document name]</w:t>
            </w:r>
          </w:p>
        </w:tc>
        <w:tc>
          <w:tcPr>
            <w:tcW w:w="636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640123" w14:textId="36884479" w:rsidR="006349F9" w:rsidRDefault="00000000">
            <w:pPr>
              <w:spacing w:after="0"/>
            </w:pPr>
            <w:r>
              <w:rPr>
                <w:i/>
                <w:color w:val="6B7280"/>
                <w:sz w:val="21"/>
              </w:rPr>
              <w:t>[</w:t>
            </w:r>
            <w:r w:rsidR="00857413" w:rsidRPr="00857413">
              <w:rPr>
                <w:i/>
                <w:color w:val="6B7280"/>
                <w:sz w:val="21"/>
              </w:rPr>
              <w:t>Explain how this document relates to the dispute and supports your response.]</w:t>
            </w:r>
          </w:p>
        </w:tc>
      </w:tr>
      <w:tr w:rsidR="00857413" w14:paraId="72000C88" w14:textId="77777777">
        <w:trPr>
          <w:cantSplit/>
        </w:trPr>
        <w:tc>
          <w:tcPr>
            <w:tcW w:w="3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3DE3F1" w14:textId="77777777" w:rsidR="00857413" w:rsidRDefault="00857413" w:rsidP="00857413">
            <w:pPr>
              <w:spacing w:after="0"/>
            </w:pPr>
            <w:r>
              <w:rPr>
                <w:i/>
                <w:color w:val="6B7280"/>
                <w:sz w:val="21"/>
              </w:rPr>
              <w:t>[Document name]</w:t>
            </w:r>
          </w:p>
        </w:tc>
        <w:tc>
          <w:tcPr>
            <w:tcW w:w="636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5E6971" w14:textId="797E88EC" w:rsidR="00857413" w:rsidRDefault="00857413" w:rsidP="00857413">
            <w:pPr>
              <w:spacing w:after="0"/>
            </w:pPr>
            <w:r>
              <w:rPr>
                <w:i/>
                <w:color w:val="6B7280"/>
                <w:sz w:val="21"/>
              </w:rPr>
              <w:t>[</w:t>
            </w:r>
            <w:r w:rsidRPr="00857413">
              <w:rPr>
                <w:i/>
                <w:color w:val="6B7280"/>
                <w:sz w:val="21"/>
              </w:rPr>
              <w:t>Explain how this document relates to the dispute and supports your response.]</w:t>
            </w:r>
          </w:p>
        </w:tc>
      </w:tr>
      <w:tr w:rsidR="00857413" w14:paraId="09E203DC" w14:textId="77777777">
        <w:trPr>
          <w:cantSplit/>
        </w:trPr>
        <w:tc>
          <w:tcPr>
            <w:tcW w:w="3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EDC09C" w14:textId="77777777" w:rsidR="00857413" w:rsidRDefault="00857413" w:rsidP="00857413">
            <w:pPr>
              <w:spacing w:after="0"/>
            </w:pPr>
            <w:r>
              <w:rPr>
                <w:i/>
                <w:color w:val="6B7280"/>
                <w:sz w:val="21"/>
              </w:rPr>
              <w:t>[Document name]</w:t>
            </w:r>
          </w:p>
        </w:tc>
        <w:tc>
          <w:tcPr>
            <w:tcW w:w="636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02D63E" w14:textId="7C464233" w:rsidR="00857413" w:rsidRDefault="00857413" w:rsidP="00857413">
            <w:pPr>
              <w:spacing w:after="0"/>
            </w:pPr>
            <w:r>
              <w:rPr>
                <w:i/>
                <w:color w:val="6B7280"/>
                <w:sz w:val="21"/>
              </w:rPr>
              <w:t>[</w:t>
            </w:r>
            <w:r w:rsidRPr="00857413">
              <w:rPr>
                <w:i/>
                <w:color w:val="6B7280"/>
                <w:sz w:val="21"/>
              </w:rPr>
              <w:t>Explain how this document relates to the dispute and supports your response.]</w:t>
            </w:r>
          </w:p>
        </w:tc>
      </w:tr>
    </w:tbl>
    <w:p w14:paraId="3EBAC1A6" w14:textId="77777777" w:rsidR="006349F9" w:rsidRDefault="00000000">
      <w:pPr>
        <w:pStyle w:val="Heading1"/>
      </w:pPr>
      <w:r>
        <w:t>Requested Resolution</w:t>
      </w:r>
    </w:p>
    <w:p w14:paraId="1DA3D606" w14:textId="77777777" w:rsidR="006349F9" w:rsidRDefault="00000000">
      <w:pPr>
        <w:spacing w:after="200"/>
      </w:pPr>
      <w:r>
        <w:rPr>
          <w:sz w:val="21"/>
        </w:rPr>
        <w:t>Based on the information and supporting documentation provided, we are disputing this chargeback and request that the transaction be reviewed.</w:t>
      </w:r>
    </w:p>
    <w:tbl>
      <w:tblPr>
        <w:tblW w:w="9360" w:type="dxa"/>
        <w:tblInd w:w="120" w:type="dxa"/>
        <w:tblBorders>
          <w:top w:val="single" w:sz="1" w:space="0" w:color="FFF4CC"/>
          <w:left w:val="single" w:sz="1" w:space="0" w:color="FFF4CC"/>
          <w:bottom w:val="single" w:sz="1" w:space="0" w:color="FFF4CC"/>
          <w:right w:val="single" w:sz="1" w:space="0" w:color="FFF4CC"/>
          <w:insideH w:val="single" w:sz="1" w:space="0" w:color="FFF4CC"/>
          <w:insideV w:val="single" w:sz="1" w:space="0" w:color="FFF4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349F9" w14:paraId="487BA448" w14:textId="77777777">
        <w:tc>
          <w:tcPr>
            <w:tcW w:w="9360" w:type="dxa"/>
            <w:shd w:val="clear" w:color="auto" w:fill="FFF4CC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31565A0E" w14:textId="4052D525" w:rsidR="006349F9" w:rsidRDefault="00857413">
            <w:pPr>
              <w:spacing w:after="80"/>
            </w:pPr>
            <w:r w:rsidRPr="00857413">
              <w:rPr>
                <w:b/>
                <w:color w:val="8A6100"/>
              </w:rPr>
              <w:t>Important — A Favorable Outcome Is Not Guarantee</w:t>
            </w:r>
            <w:r>
              <w:rPr>
                <w:b/>
                <w:color w:val="8A6100"/>
              </w:rPr>
              <w:t>d</w:t>
            </w:r>
          </w:p>
          <w:p w14:paraId="58C99590" w14:textId="5E652C53" w:rsidR="006349F9" w:rsidRDefault="00857413">
            <w:pPr>
              <w:spacing w:after="0"/>
            </w:pPr>
            <w:r w:rsidRPr="00857413">
              <w:rPr>
                <w:sz w:val="21"/>
              </w:rPr>
              <w:lastRenderedPageBreak/>
              <w:t xml:space="preserve">Supporting information may help address the cardholder’s dispute, but no response or document guarantees a favorable outcome. The issuing bank and, when applicable, the card brand </w:t>
            </w:r>
            <w:proofErr w:type="gramStart"/>
            <w:r w:rsidRPr="00857413">
              <w:rPr>
                <w:sz w:val="21"/>
              </w:rPr>
              <w:t>make</w:t>
            </w:r>
            <w:proofErr w:type="gramEnd"/>
            <w:r w:rsidRPr="00857413">
              <w:rPr>
                <w:sz w:val="21"/>
              </w:rPr>
              <w:t xml:space="preserve"> the final decision—not </w:t>
            </w:r>
            <w:proofErr w:type="spellStart"/>
            <w:r w:rsidRPr="00857413">
              <w:rPr>
                <w:sz w:val="21"/>
              </w:rPr>
              <w:t>PayJunction</w:t>
            </w:r>
            <w:proofErr w:type="spellEnd"/>
            <w:r w:rsidRPr="00857413">
              <w:rPr>
                <w:sz w:val="21"/>
              </w:rPr>
              <w:t xml:space="preserve"> or TSYS.</w:t>
            </w:r>
          </w:p>
        </w:tc>
      </w:tr>
    </w:tbl>
    <w:p w14:paraId="4A5A385F" w14:textId="77777777" w:rsidR="006349F9" w:rsidRDefault="006349F9">
      <w:pPr>
        <w:spacing w:after="0"/>
      </w:pPr>
    </w:p>
    <w:sectPr w:rsidR="006349F9" w:rsidSect="00034616">
      <w:headerReference w:type="default" r:id="rId9"/>
      <w:footerReference w:type="default" r:id="rId10"/>
      <w:pgSz w:w="12240" w:h="15840"/>
      <w:pgMar w:top="979" w:right="1440" w:bottom="835" w:left="1440" w:header="605" w:footer="6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A4FD51" w14:textId="77777777" w:rsidR="00E54D34" w:rsidRDefault="00E54D34">
      <w:pPr>
        <w:spacing w:after="0" w:line="240" w:lineRule="auto"/>
      </w:pPr>
      <w:r>
        <w:separator/>
      </w:r>
    </w:p>
  </w:endnote>
  <w:endnote w:type="continuationSeparator" w:id="0">
    <w:p w14:paraId="52935347" w14:textId="77777777" w:rsidR="00E54D34" w:rsidRDefault="00E54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F187B8" w14:textId="77777777" w:rsidR="006349F9" w:rsidRDefault="00000000">
    <w:pPr>
      <w:pStyle w:val="Footer"/>
    </w:pPr>
    <w:proofErr w:type="spellStart"/>
    <w:r>
      <w:rPr>
        <w:color w:val="6B7280"/>
        <w:sz w:val="17"/>
      </w:rPr>
      <w:t>PayJunction</w:t>
    </w:r>
    <w:proofErr w:type="spellEnd"/>
    <w:r>
      <w:rPr>
        <w:color w:val="6B7280"/>
        <w:sz w:val="17"/>
      </w:rPr>
      <w:t xml:space="preserve"> Chargeback Response Summary Template</w:t>
    </w:r>
  </w:p>
  <w:p w14:paraId="5AF08F0F" w14:textId="77777777" w:rsidR="006349F9" w:rsidRDefault="00000000">
    <w:pPr>
      <w:jc w:val="right"/>
    </w:pPr>
    <w:r>
      <w:rPr>
        <w:color w:val="6B7280"/>
        <w:sz w:val="18"/>
      </w:rPr>
      <w:t xml:space="preserve">Page </w:t>
    </w:r>
    <w:r>
      <w:rPr>
        <w:color w:val="6B7280"/>
        <w:sz w:val="18"/>
      </w:rPr>
      <w:fldChar w:fldCharType="begin"/>
    </w:r>
    <w:r>
      <w:rPr>
        <w:color w:val="6B7280"/>
        <w:sz w:val="18"/>
      </w:rPr>
      <w:instrText>PAGE</w:instrText>
    </w:r>
    <w:r w:rsidR="00875926">
      <w:rPr>
        <w:color w:val="6B7280"/>
        <w:sz w:val="18"/>
      </w:rPr>
      <w:fldChar w:fldCharType="separate"/>
    </w:r>
    <w:r w:rsidR="00875926">
      <w:rPr>
        <w:noProof/>
        <w:color w:val="6B7280"/>
        <w:sz w:val="18"/>
      </w:rPr>
      <w:t>1</w:t>
    </w:r>
    <w:r>
      <w:rPr>
        <w:color w:val="6B728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312152" w14:textId="77777777" w:rsidR="00E54D34" w:rsidRDefault="00E54D34">
      <w:pPr>
        <w:spacing w:after="0" w:line="240" w:lineRule="auto"/>
      </w:pPr>
      <w:r>
        <w:separator/>
      </w:r>
    </w:p>
  </w:footnote>
  <w:footnote w:type="continuationSeparator" w:id="0">
    <w:p w14:paraId="2E6D4CEB" w14:textId="77777777" w:rsidR="00E54D34" w:rsidRDefault="00E54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7CBEC9" w14:textId="77777777" w:rsidR="006349F9" w:rsidRDefault="00000000">
    <w:pPr>
      <w:pStyle w:val="Header"/>
    </w:pPr>
    <w:proofErr w:type="gramStart"/>
    <w:r>
      <w:rPr>
        <w:b/>
        <w:color w:val="087D9E"/>
        <w:sz w:val="17"/>
      </w:rPr>
      <w:t>PAYJUNCTION  |</w:t>
    </w:r>
    <w:proofErr w:type="gramEnd"/>
    <w:r>
      <w:rPr>
        <w:b/>
        <w:color w:val="087D9E"/>
        <w:sz w:val="17"/>
      </w:rPr>
      <w:t xml:space="preserve">  CHARGEBACK RESPONSE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8259938">
    <w:abstractNumId w:val="8"/>
  </w:num>
  <w:num w:numId="2" w16cid:durableId="954873366">
    <w:abstractNumId w:val="6"/>
  </w:num>
  <w:num w:numId="3" w16cid:durableId="880171589">
    <w:abstractNumId w:val="5"/>
  </w:num>
  <w:num w:numId="4" w16cid:durableId="170067813">
    <w:abstractNumId w:val="4"/>
  </w:num>
  <w:num w:numId="5" w16cid:durableId="30154761">
    <w:abstractNumId w:val="7"/>
  </w:num>
  <w:num w:numId="6" w16cid:durableId="1718814975">
    <w:abstractNumId w:val="3"/>
  </w:num>
  <w:num w:numId="7" w16cid:durableId="679812526">
    <w:abstractNumId w:val="2"/>
  </w:num>
  <w:num w:numId="8" w16cid:durableId="648873575">
    <w:abstractNumId w:val="1"/>
  </w:num>
  <w:num w:numId="9" w16cid:durableId="11858967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0402"/>
    <w:rsid w:val="0015074B"/>
    <w:rsid w:val="001E54D1"/>
    <w:rsid w:val="0029639D"/>
    <w:rsid w:val="00326F90"/>
    <w:rsid w:val="006349F9"/>
    <w:rsid w:val="00857413"/>
    <w:rsid w:val="00857708"/>
    <w:rsid w:val="00875926"/>
    <w:rsid w:val="00AA1D8D"/>
    <w:rsid w:val="00B47730"/>
    <w:rsid w:val="00CB0664"/>
    <w:rsid w:val="00E54D34"/>
    <w:rsid w:val="00FC693F"/>
    <w:rsid w:val="00FE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C21887"/>
  <w14:defaultImageDpi w14:val="300"/>
  <w15:docId w15:val="{4D033708-ED02-484E-9B77-0AFEBCD7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087D9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087D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37495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374957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759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linkrespons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PayJunction Chargeback Response Summary Template</vt:lpstr>
    </vt:vector>
  </TitlesOfParts>
  <Manager/>
  <Company/>
  <LinksUpToDate>false</LinksUpToDate>
  <CharactersWithSpaces>2859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PayJunction Chargeback Response Summary Template</dc:title>
  <dc:subject>Editable merchant chargeback response summary</dc:subject>
  <dc:creator>PayJunction</dc:creator>
  <cp:keywords>chargeback, response, merchant, TSYS, PayJunction</cp:keywords>
  <dc:description>generated by python-docx</dc:description>
  <cp:lastModifiedBy>Cassie Patterson</cp:lastModifiedBy>
  <cp:revision>2</cp:revision>
  <dcterms:created xsi:type="dcterms:W3CDTF">2026-09-07T16:54:00Z</dcterms:created>
  <dcterms:modified xsi:type="dcterms:W3CDTF">2026-09-07T16:54:00Z</dcterms:modified>
  <cp:category/>
</cp:coreProperties>
</file>